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bookmarkStart w:id="0" w:name="_GoBack"/>
      <w:bookmarkEnd w:id="0"/>
      <w:r w:rsidRPr="00D374DD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559DB7A7" wp14:editId="1E9B5D75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:rsidR="00AC1EAF" w:rsidRPr="00C05A4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5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:rsidR="00AC1EAF" w:rsidRPr="00C026BB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346C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 MNO-</w:t>
      </w:r>
      <w:r w:rsidR="005D5E5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27</w:t>
      </w:r>
      <w:r w:rsidR="00695F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64</w:t>
      </w:r>
      <w:r w:rsidR="00C026BB"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/2025</w:t>
      </w: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                                     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</w:t>
      </w:r>
      <w:r w:rsidR="0004410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6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3.</w:t>
      </w:r>
      <w:r w:rsidR="002E65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C026B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2025</w:t>
      </w:r>
    </w:p>
    <w:p w:rsidR="00AC1EAF" w:rsidRPr="00A45490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Č.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s</w:t>
      </w:r>
      <w:r w:rsidRPr="00A454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 6534/2025-220</w:t>
      </w:r>
      <w:r w:rsidR="00C555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</w:t>
      </w:r>
      <w:r w:rsidR="00695F7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4</w:t>
      </w:r>
    </w:p>
    <w:p w:rsidR="00AC1EA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C026BB" w:rsidRPr="00D374DD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AC1EAF" w:rsidRPr="00D374DD" w:rsidRDefault="007758CE" w:rsidP="00A454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MIMORIADNE   NÚDZOVÉ   OPATRENIA – DODATOK č. </w:t>
      </w:r>
      <w:r w:rsidR="00E912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3</w:t>
      </w:r>
    </w:p>
    <w:p w:rsidR="00C026BB" w:rsidRPr="00D374DD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:rsidR="005D0983" w:rsidRPr="00AF260E" w:rsidRDefault="00AC1EAF" w:rsidP="00C05A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Na základe § 6 ods. 5 písm. a) a § 34 ods. 1 písm. b) zákona č. 39/2007 Z.</w:t>
      </w:r>
      <w:r w:rsidR="00A456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z. o veterinárnej starostlivosti v znení neskorších predpisov tým</w:t>
      </w:r>
      <w:r w:rsidR="00536D6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ito mimoriadnymi n</w:t>
      </w:r>
      <w:r w:rsidR="00A456C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ú</w:t>
      </w:r>
      <w:r w:rsidR="00536D6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dzovými opatreniami </w:t>
      </w:r>
      <w:r w:rsidR="005D0983"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s platnosťou a účinnosťou </w:t>
      </w:r>
      <w:r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od </w:t>
      </w:r>
      <w:r w:rsidR="007758C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2</w:t>
      </w:r>
      <w:r w:rsidR="006D6075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6</w:t>
      </w:r>
      <w:r w:rsidR="00A456C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.</w:t>
      </w:r>
      <w:r w:rsidR="002E65A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A456C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3.</w:t>
      </w:r>
      <w:r w:rsidR="002E65A6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A456C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2025</w:t>
      </w:r>
      <w:r w:rsidR="00D374DD"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="00B337E3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18</w:t>
      </w:r>
      <w:r w:rsidR="00E535D1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:00 </w:t>
      </w:r>
      <w:r w:rsidR="00D374DD"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do odvolania</w:t>
      </w:r>
    </w:p>
    <w:p w:rsidR="00AC1EAF" w:rsidRDefault="00AC1EAF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</w:p>
    <w:p w:rsidR="007758CE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Mimoriadne núdzové opatrenia Č. z. MNO-2550/2025, </w:t>
      </w: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Č. s. 6534/2025-220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zo d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ňa 21. 3. 2025 mením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nasledovne:</w:t>
      </w:r>
    </w:p>
    <w:p w:rsidR="008A3136" w:rsidRDefault="008A3136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863487" w:rsidRPr="008A3136" w:rsidRDefault="00863487" w:rsidP="008634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v písmene A) </w:t>
      </w:r>
      <w:r w:rsidR="00541E8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sa bod 2 vypúšťa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.</w:t>
      </w:r>
    </w:p>
    <w:p w:rsidR="009862A3" w:rsidRDefault="009862A3" w:rsidP="008634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7758CE" w:rsidRPr="008A3136" w:rsidRDefault="008A3136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v písmene A)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mením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 3.</w:t>
      </w:r>
    </w:p>
    <w:p w:rsidR="00541E81" w:rsidRDefault="008A3136" w:rsidP="00541E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3</w:t>
      </w:r>
      <w:r w:rsidR="00C55539" w:rsidRP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C55539" w:rsidRP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="009862A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aký</w:t>
      </w:r>
      <w:r w:rsidR="007F584F" w:rsidRP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koľvek </w:t>
      </w:r>
      <w:r w:rsidR="00F30DCE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dovoz a</w:t>
      </w:r>
      <w:r w:rsidR="00F30D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tranzit</w:t>
      </w:r>
      <w:r w:rsidR="007F584F" w:rsidRP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vnímavých </w:t>
      </w:r>
      <w:r w:rsidR="007F584F" w:rsidRP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zvierat cez </w:t>
      </w:r>
      <w:r w:rsid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cestné </w:t>
      </w:r>
      <w:r w:rsidR="007F584F" w:rsidRP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hraničné pr</w:t>
      </w:r>
      <w:r w:rsidR="009862A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</w:t>
      </w:r>
      <w:r w:rsidR="007F584F" w:rsidRP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echody </w:t>
      </w:r>
      <w:r w:rsid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(vrátane kômp) na hraniciach s Maďarskom </w:t>
      </w:r>
      <w:r w:rsid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 výnimkou hraničného prechodu</w:t>
      </w:r>
      <w:r w:rsidR="003746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Šahy – </w:t>
      </w:r>
      <w:proofErr w:type="spellStart"/>
      <w:r w:rsidR="0037464F" w:rsidRPr="00E535D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Parassapuszta</w:t>
      </w:r>
      <w:proofErr w:type="spellEnd"/>
      <w:r w:rsid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="007F58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Takisto zakazujem </w:t>
      </w:r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jazdu vozidiel nad 3,5 tony c</w:t>
      </w:r>
      <w:r w:rsidR="007F58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ez hraničné prechody</w:t>
      </w:r>
      <w:r w:rsid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s</w:t>
      </w:r>
      <w:r w:rsid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 Maďarskom </w:t>
      </w:r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 Bratislavskom kraji, Trnavskom kraji a Nitrianskom kraji s </w:t>
      </w:r>
      <w:r w:rsidR="007F58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výnimkou </w:t>
      </w:r>
      <w:r w:rsid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hraničn</w:t>
      </w:r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ých</w:t>
      </w:r>
      <w:r w:rsid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pr</w:t>
      </w:r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</w:t>
      </w:r>
      <w:r w:rsid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echod</w:t>
      </w:r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ov</w:t>
      </w:r>
      <w:r w:rsid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Rusovce–</w:t>
      </w:r>
      <w:proofErr w:type="spellStart"/>
      <w:r w:rsidR="007F58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Rajka</w:t>
      </w:r>
      <w:proofErr w:type="spellEnd"/>
      <w:r w:rsidR="007F58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D</w:t>
      </w:r>
      <w:r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2</w:t>
      </w:r>
      <w:r w:rsidR="007F58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Medveďov – </w:t>
      </w:r>
      <w:proofErr w:type="spellStart"/>
      <w:r w:rsidR="007F58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Vámosszabadi</w:t>
      </w:r>
      <w:proofErr w:type="spellEnd"/>
      <w:r w:rsidR="007F584F"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Komárno – Komárom a Štúrovo</w:t>
      </w:r>
      <w:r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– </w:t>
      </w:r>
      <w:proofErr w:type="spellStart"/>
      <w:r w:rsidRPr="003746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Esztergom</w:t>
      </w:r>
      <w:proofErr w:type="spellEnd"/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 Š</w:t>
      </w:r>
      <w:r w:rsidR="00E535D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ahy - </w:t>
      </w:r>
      <w:proofErr w:type="spellStart"/>
      <w:r w:rsidR="00E535D1" w:rsidRPr="00E535D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Parassapuszta</w:t>
      </w:r>
      <w:proofErr w:type="spellEnd"/>
      <w:r w:rsidR="009C4AF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="00541E8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Medzinárodná preprava s nakládkou a vykládkou mimo územia Slovenskej republiky </w:t>
      </w:r>
      <w:r w:rsidR="00695F7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je </w:t>
      </w:r>
      <w:r w:rsidR="00541E81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možná len bez zastavenia a vykládky na území Slovenskej republiky s uprednostnením hlavných cestných ťahov. </w:t>
      </w:r>
    </w:p>
    <w:p w:rsidR="00863487" w:rsidRDefault="00863487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863487" w:rsidRPr="008A3136" w:rsidRDefault="00863487" w:rsidP="008634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v písmene A)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dopĺňam </w:t>
      </w:r>
      <w:r w:rsidR="009862A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bod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6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.</w:t>
      </w:r>
    </w:p>
    <w:p w:rsidR="00863487" w:rsidRDefault="009862A3" w:rsidP="008634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6</w:t>
      </w:r>
      <w:r w:rsidR="00863487" w:rsidRP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863487" w:rsidRP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="0086348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 slovenskom úseku vodnej cesty Dunaj r. km 1880,200 – 1708,200 a všetkých splavených vodných cestách SR plavbu plavidiel prepravujúcich hovädzí dobytok, ovce, kozy, ošípané a iné párno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kopytníky vrátane farmovej zveri. </w:t>
      </w:r>
      <w:r w:rsidR="00863487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</w:p>
    <w:p w:rsidR="00AC1EAF" w:rsidRPr="00D374DD" w:rsidRDefault="007758CE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    </w:t>
      </w:r>
    </w:p>
    <w:p w:rsidR="008A3136" w:rsidRPr="008A3136" w:rsidRDefault="008A3136" w:rsidP="008A31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v písmene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B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dopĺňam bod 7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  <w:t>.</w:t>
      </w:r>
    </w:p>
    <w:p w:rsidR="00F64556" w:rsidRDefault="008A3136" w:rsidP="00A454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7. </w:t>
      </w:r>
      <w:r w:rsidR="009862A3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udržiavať </w:t>
      </w:r>
      <w:r w:rsidR="00BE23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 aktívnom stave dezinfekčné rohože a umožniť vstup do SR vozidlám a osobám len po prejazde a prechode cez dezinfekčné rohože na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cestn</w:t>
      </w:r>
      <w:r w:rsidR="00BE23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ých hraničných prechodoch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 hraniciach s Maďarskom od Bratislavy (vrátane) po </w:t>
      </w:r>
      <w:r w:rsidR="006D607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Slovenské Nové Mesto</w:t>
      </w:r>
      <w:r w:rsidRPr="008A313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(vrátane).</w:t>
      </w:r>
    </w:p>
    <w:p w:rsidR="00005EBB" w:rsidRDefault="00422E36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</w:t>
      </w:r>
    </w:p>
    <w:p w:rsidR="0037464F" w:rsidRDefault="0037464F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41E81" w:rsidRDefault="00541E81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41E81" w:rsidRDefault="00541E81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D0983" w:rsidRPr="002E65A6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2E65A6">
        <w:rPr>
          <w:rFonts w:ascii="Times New Roman" w:hAnsi="Times New Roman" w:cs="Times New Roman"/>
          <w:b/>
          <w:i/>
          <w:sz w:val="24"/>
          <w:szCs w:val="24"/>
        </w:rPr>
        <w:t xml:space="preserve">MVDr. </w:t>
      </w:r>
      <w:r w:rsidR="00DF3FC4" w:rsidRPr="002E65A6">
        <w:rPr>
          <w:rFonts w:ascii="Times New Roman" w:hAnsi="Times New Roman" w:cs="Times New Roman"/>
          <w:b/>
          <w:i/>
          <w:sz w:val="24"/>
          <w:szCs w:val="24"/>
        </w:rPr>
        <w:t>Martin Chudý</w:t>
      </w:r>
    </w:p>
    <w:p w:rsidR="00DB7B0B" w:rsidRDefault="00EE1F19" w:rsidP="00422E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D374DD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>
        <w:rPr>
          <w:rFonts w:ascii="Times New Roman" w:hAnsi="Times New Roman" w:cs="Times New Roman"/>
          <w:b/>
          <w:sz w:val="24"/>
          <w:szCs w:val="24"/>
        </w:rPr>
        <w:t>y</w:t>
      </w:r>
    </w:p>
    <w:p w:rsidR="00005EBB" w:rsidRDefault="00005EBB" w:rsidP="00D374D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0983" w:rsidRPr="00B52882" w:rsidRDefault="005D0983" w:rsidP="00D374D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5490">
        <w:rPr>
          <w:rFonts w:ascii="Times New Roman" w:hAnsi="Times New Roman" w:cs="Times New Roman"/>
          <w:b/>
          <w:sz w:val="24"/>
          <w:szCs w:val="24"/>
        </w:rPr>
        <w:t>Na vedomie:</w:t>
      </w:r>
      <w:r w:rsidR="00F64556">
        <w:rPr>
          <w:rFonts w:ascii="Times New Roman" w:hAnsi="Times New Roman" w:cs="Times New Roman"/>
          <w:sz w:val="24"/>
          <w:szCs w:val="24"/>
        </w:rPr>
        <w:t xml:space="preserve"> </w:t>
      </w:r>
      <w:r w:rsidRPr="00A45490">
        <w:rPr>
          <w:rFonts w:ascii="Times New Roman" w:hAnsi="Times New Roman" w:cs="Times New Roman"/>
          <w:sz w:val="24"/>
          <w:szCs w:val="24"/>
        </w:rPr>
        <w:t>Ministerstvo pôdohospodárstva a rozvoja vidieka Slovenskej republiky</w:t>
      </w:r>
      <w:r w:rsidR="00EE1F19" w:rsidRPr="00A4549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D0983" w:rsidRPr="00B52882" w:rsidSect="009F53D4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486" w:rsidRDefault="00391486" w:rsidP="00932B3A">
      <w:pPr>
        <w:spacing w:after="0" w:line="240" w:lineRule="auto"/>
      </w:pPr>
      <w:r>
        <w:separator/>
      </w:r>
    </w:p>
  </w:endnote>
  <w:endnote w:type="continuationSeparator" w:id="0">
    <w:p w:rsidR="00391486" w:rsidRDefault="00391486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7E4" w:rsidRDefault="002307E4">
    <w:pPr>
      <w:pStyle w:val="Pta"/>
      <w:jc w:val="center"/>
    </w:pPr>
  </w:p>
  <w:p w:rsidR="002307E4" w:rsidRDefault="002307E4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486" w:rsidRDefault="00391486" w:rsidP="00932B3A">
      <w:pPr>
        <w:spacing w:after="0" w:line="240" w:lineRule="auto"/>
      </w:pPr>
      <w:r>
        <w:separator/>
      </w:r>
    </w:p>
  </w:footnote>
  <w:footnote w:type="continuationSeparator" w:id="0">
    <w:p w:rsidR="00391486" w:rsidRDefault="00391486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1817"/>
    <w:multiLevelType w:val="hybridMultilevel"/>
    <w:tmpl w:val="6F96355A"/>
    <w:lvl w:ilvl="0" w:tplc="157EC29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5A03B0"/>
    <w:multiLevelType w:val="hybridMultilevel"/>
    <w:tmpl w:val="57B664A6"/>
    <w:lvl w:ilvl="0" w:tplc="041B000F">
      <w:start w:val="1"/>
      <w:numFmt w:val="decimal"/>
      <w:lvlText w:val="%1.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>
    <w:nsid w:val="062C669A"/>
    <w:multiLevelType w:val="hybridMultilevel"/>
    <w:tmpl w:val="3C46B74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C72B7"/>
    <w:multiLevelType w:val="hybridMultilevel"/>
    <w:tmpl w:val="5E0200D0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75617EA"/>
    <w:multiLevelType w:val="hybridMultilevel"/>
    <w:tmpl w:val="65F4B03C"/>
    <w:lvl w:ilvl="0" w:tplc="041B0017">
      <w:start w:val="1"/>
      <w:numFmt w:val="lowerLetter"/>
      <w:lvlText w:val="%1)"/>
      <w:lvlJc w:val="left"/>
      <w:pPr>
        <w:ind w:left="1505" w:hanging="360"/>
      </w:pPr>
    </w:lvl>
    <w:lvl w:ilvl="1" w:tplc="041B0019" w:tentative="1">
      <w:start w:val="1"/>
      <w:numFmt w:val="lowerLetter"/>
      <w:lvlText w:val="%2."/>
      <w:lvlJc w:val="left"/>
      <w:pPr>
        <w:ind w:left="2225" w:hanging="360"/>
      </w:pPr>
    </w:lvl>
    <w:lvl w:ilvl="2" w:tplc="041B001B" w:tentative="1">
      <w:start w:val="1"/>
      <w:numFmt w:val="lowerRoman"/>
      <w:lvlText w:val="%3."/>
      <w:lvlJc w:val="right"/>
      <w:pPr>
        <w:ind w:left="2945" w:hanging="180"/>
      </w:pPr>
    </w:lvl>
    <w:lvl w:ilvl="3" w:tplc="041B000F" w:tentative="1">
      <w:start w:val="1"/>
      <w:numFmt w:val="decimal"/>
      <w:lvlText w:val="%4."/>
      <w:lvlJc w:val="left"/>
      <w:pPr>
        <w:ind w:left="3665" w:hanging="360"/>
      </w:pPr>
    </w:lvl>
    <w:lvl w:ilvl="4" w:tplc="041B0019" w:tentative="1">
      <w:start w:val="1"/>
      <w:numFmt w:val="lowerLetter"/>
      <w:lvlText w:val="%5."/>
      <w:lvlJc w:val="left"/>
      <w:pPr>
        <w:ind w:left="4385" w:hanging="360"/>
      </w:pPr>
    </w:lvl>
    <w:lvl w:ilvl="5" w:tplc="041B001B" w:tentative="1">
      <w:start w:val="1"/>
      <w:numFmt w:val="lowerRoman"/>
      <w:lvlText w:val="%6."/>
      <w:lvlJc w:val="right"/>
      <w:pPr>
        <w:ind w:left="5105" w:hanging="180"/>
      </w:pPr>
    </w:lvl>
    <w:lvl w:ilvl="6" w:tplc="041B000F" w:tentative="1">
      <w:start w:val="1"/>
      <w:numFmt w:val="decimal"/>
      <w:lvlText w:val="%7."/>
      <w:lvlJc w:val="left"/>
      <w:pPr>
        <w:ind w:left="5825" w:hanging="360"/>
      </w:pPr>
    </w:lvl>
    <w:lvl w:ilvl="7" w:tplc="041B0019" w:tentative="1">
      <w:start w:val="1"/>
      <w:numFmt w:val="lowerLetter"/>
      <w:lvlText w:val="%8."/>
      <w:lvlJc w:val="left"/>
      <w:pPr>
        <w:ind w:left="6545" w:hanging="360"/>
      </w:pPr>
    </w:lvl>
    <w:lvl w:ilvl="8" w:tplc="041B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5">
    <w:nsid w:val="0C1F3E40"/>
    <w:multiLevelType w:val="hybridMultilevel"/>
    <w:tmpl w:val="A9E672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73352A"/>
    <w:multiLevelType w:val="multilevel"/>
    <w:tmpl w:val="B498B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88650B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8">
    <w:nsid w:val="19B564A2"/>
    <w:multiLevelType w:val="hybridMultilevel"/>
    <w:tmpl w:val="8DD478FA"/>
    <w:lvl w:ilvl="0" w:tplc="05C0E10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FC13229"/>
    <w:multiLevelType w:val="hybridMultilevel"/>
    <w:tmpl w:val="1AB6097E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1">
    <w:nsid w:val="2FE22C4C"/>
    <w:multiLevelType w:val="hybridMultilevel"/>
    <w:tmpl w:val="5A4C69F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B84D77"/>
    <w:multiLevelType w:val="hybridMultilevel"/>
    <w:tmpl w:val="63FAF48E"/>
    <w:lvl w:ilvl="0" w:tplc="8920298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A40947"/>
    <w:multiLevelType w:val="hybridMultilevel"/>
    <w:tmpl w:val="59BC151A"/>
    <w:lvl w:ilvl="0" w:tplc="041B0017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4">
    <w:nsid w:val="380B378C"/>
    <w:multiLevelType w:val="hybridMultilevel"/>
    <w:tmpl w:val="31562E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BD7483"/>
    <w:multiLevelType w:val="hybridMultilevel"/>
    <w:tmpl w:val="25689028"/>
    <w:lvl w:ilvl="0" w:tplc="041B000F">
      <w:start w:val="1"/>
      <w:numFmt w:val="decimal"/>
      <w:lvlText w:val="%1."/>
      <w:lvlJc w:val="left"/>
      <w:pPr>
        <w:ind w:left="1070" w:hanging="360"/>
      </w:p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>
    <w:nsid w:val="41C72BE3"/>
    <w:multiLevelType w:val="hybridMultilevel"/>
    <w:tmpl w:val="C200F82C"/>
    <w:lvl w:ilvl="0" w:tplc="BB427180">
      <w:start w:val="1"/>
      <w:numFmt w:val="decimal"/>
      <w:lvlText w:val="%1."/>
      <w:lvlJc w:val="left"/>
      <w:pPr>
        <w:ind w:left="1843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D171E6C"/>
    <w:multiLevelType w:val="hybridMultilevel"/>
    <w:tmpl w:val="ABB003A8"/>
    <w:lvl w:ilvl="0" w:tplc="A9629630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6A3E6B"/>
    <w:multiLevelType w:val="hybridMultilevel"/>
    <w:tmpl w:val="6278F156"/>
    <w:lvl w:ilvl="0" w:tplc="F45ACAD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trike w:val="0"/>
        <w:color w:val="000000" w:themeColor="text1"/>
      </w:rPr>
    </w:lvl>
    <w:lvl w:ilvl="1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B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FAA474C"/>
    <w:multiLevelType w:val="hybridMultilevel"/>
    <w:tmpl w:val="45C618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AF4874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1">
    <w:nsid w:val="7AA90A2E"/>
    <w:multiLevelType w:val="hybridMultilevel"/>
    <w:tmpl w:val="BD3EA720"/>
    <w:lvl w:ilvl="0" w:tplc="E9FC0B1E">
      <w:start w:val="1"/>
      <w:numFmt w:val="upperLetter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A80DA8">
      <w:start w:val="1"/>
      <w:numFmt w:val="decimal"/>
      <w:lvlText w:val="%2."/>
      <w:lvlJc w:val="left"/>
      <w:pPr>
        <w:ind w:left="1843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A06406">
      <w:start w:val="1"/>
      <w:numFmt w:val="lowerRoman"/>
      <w:lvlText w:val="%3"/>
      <w:lvlJc w:val="left"/>
      <w:pPr>
        <w:ind w:left="1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F8F946">
      <w:start w:val="1"/>
      <w:numFmt w:val="decimal"/>
      <w:lvlText w:val="%4"/>
      <w:lvlJc w:val="left"/>
      <w:pPr>
        <w:ind w:left="2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1D40FB4">
      <w:start w:val="1"/>
      <w:numFmt w:val="lowerRoman"/>
      <w:lvlText w:val="%6"/>
      <w:lvlJc w:val="left"/>
      <w:pPr>
        <w:ind w:left="3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CCE112">
      <w:start w:val="1"/>
      <w:numFmt w:val="decimal"/>
      <w:lvlText w:val="%7"/>
      <w:lvlJc w:val="left"/>
      <w:pPr>
        <w:ind w:left="4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EF6D5F4">
      <w:start w:val="1"/>
      <w:numFmt w:val="lowerRoman"/>
      <w:lvlText w:val="%9"/>
      <w:lvlJc w:val="left"/>
      <w:pPr>
        <w:ind w:left="5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BFC487F"/>
    <w:multiLevelType w:val="hybridMultilevel"/>
    <w:tmpl w:val="1F008E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0D6F20"/>
    <w:multiLevelType w:val="hybridMultilevel"/>
    <w:tmpl w:val="6EE6E360"/>
    <w:lvl w:ilvl="0" w:tplc="1CC618C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5"/>
  </w:num>
  <w:num w:numId="4">
    <w:abstractNumId w:val="23"/>
  </w:num>
  <w:num w:numId="5">
    <w:abstractNumId w:val="19"/>
  </w:num>
  <w:num w:numId="6">
    <w:abstractNumId w:val="1"/>
  </w:num>
  <w:num w:numId="7">
    <w:abstractNumId w:val="10"/>
  </w:num>
  <w:num w:numId="8">
    <w:abstractNumId w:val="4"/>
  </w:num>
  <w:num w:numId="9">
    <w:abstractNumId w:val="14"/>
  </w:num>
  <w:num w:numId="10">
    <w:abstractNumId w:val="18"/>
  </w:num>
  <w:num w:numId="11">
    <w:abstractNumId w:val="1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</w:num>
  <w:num w:numId="14">
    <w:abstractNumId w:val="11"/>
  </w:num>
  <w:num w:numId="15">
    <w:abstractNumId w:val="8"/>
  </w:num>
  <w:num w:numId="16">
    <w:abstractNumId w:val="17"/>
  </w:num>
  <w:num w:numId="17">
    <w:abstractNumId w:val="20"/>
  </w:num>
  <w:num w:numId="18">
    <w:abstractNumId w:val="5"/>
  </w:num>
  <w:num w:numId="19">
    <w:abstractNumId w:val="13"/>
  </w:num>
  <w:num w:numId="20">
    <w:abstractNumId w:val="0"/>
  </w:num>
  <w:num w:numId="21">
    <w:abstractNumId w:val="21"/>
  </w:num>
  <w:num w:numId="22">
    <w:abstractNumId w:val="16"/>
  </w:num>
  <w:num w:numId="23">
    <w:abstractNumId w:val="2"/>
  </w:num>
  <w:num w:numId="24">
    <w:abstractNumId w:val="9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EAF"/>
    <w:rsid w:val="00005EBB"/>
    <w:rsid w:val="00034EEF"/>
    <w:rsid w:val="0004410D"/>
    <w:rsid w:val="00081C7B"/>
    <w:rsid w:val="000B4D6A"/>
    <w:rsid w:val="000F4303"/>
    <w:rsid w:val="00100EBD"/>
    <w:rsid w:val="00147951"/>
    <w:rsid w:val="00193049"/>
    <w:rsid w:val="001A428B"/>
    <w:rsid w:val="001B5EFE"/>
    <w:rsid w:val="001F34AA"/>
    <w:rsid w:val="00221395"/>
    <w:rsid w:val="002307E4"/>
    <w:rsid w:val="00254359"/>
    <w:rsid w:val="00255E6A"/>
    <w:rsid w:val="002726B6"/>
    <w:rsid w:val="002A7611"/>
    <w:rsid w:val="002B19FF"/>
    <w:rsid w:val="002C65DA"/>
    <w:rsid w:val="002E4D11"/>
    <w:rsid w:val="002E65A6"/>
    <w:rsid w:val="002F0831"/>
    <w:rsid w:val="00311C29"/>
    <w:rsid w:val="0031437D"/>
    <w:rsid w:val="00346CF4"/>
    <w:rsid w:val="00346E3B"/>
    <w:rsid w:val="003551DD"/>
    <w:rsid w:val="0037464F"/>
    <w:rsid w:val="00391486"/>
    <w:rsid w:val="003C596B"/>
    <w:rsid w:val="0040683A"/>
    <w:rsid w:val="00422E36"/>
    <w:rsid w:val="0043238A"/>
    <w:rsid w:val="004E02CB"/>
    <w:rsid w:val="004F1A24"/>
    <w:rsid w:val="004F7DF6"/>
    <w:rsid w:val="00530887"/>
    <w:rsid w:val="00536D63"/>
    <w:rsid w:val="00541E81"/>
    <w:rsid w:val="00552775"/>
    <w:rsid w:val="00577369"/>
    <w:rsid w:val="0058041A"/>
    <w:rsid w:val="00580951"/>
    <w:rsid w:val="005D0983"/>
    <w:rsid w:val="005D5E5E"/>
    <w:rsid w:val="006072C3"/>
    <w:rsid w:val="00630257"/>
    <w:rsid w:val="00666D09"/>
    <w:rsid w:val="00671820"/>
    <w:rsid w:val="006759EF"/>
    <w:rsid w:val="00676E2E"/>
    <w:rsid w:val="00695F7D"/>
    <w:rsid w:val="006D1D36"/>
    <w:rsid w:val="006D6075"/>
    <w:rsid w:val="007475EB"/>
    <w:rsid w:val="0075337F"/>
    <w:rsid w:val="007717F6"/>
    <w:rsid w:val="007758CE"/>
    <w:rsid w:val="00795C6B"/>
    <w:rsid w:val="007C3103"/>
    <w:rsid w:val="007F584F"/>
    <w:rsid w:val="00840910"/>
    <w:rsid w:val="00840C17"/>
    <w:rsid w:val="00853A92"/>
    <w:rsid w:val="00853C42"/>
    <w:rsid w:val="00863487"/>
    <w:rsid w:val="00877264"/>
    <w:rsid w:val="008A3136"/>
    <w:rsid w:val="008F16D7"/>
    <w:rsid w:val="008F4F0D"/>
    <w:rsid w:val="00932B3A"/>
    <w:rsid w:val="009370DC"/>
    <w:rsid w:val="009578B4"/>
    <w:rsid w:val="00967D4E"/>
    <w:rsid w:val="009862A3"/>
    <w:rsid w:val="00993F4B"/>
    <w:rsid w:val="009A0C9B"/>
    <w:rsid w:val="009C4AFF"/>
    <w:rsid w:val="009F3620"/>
    <w:rsid w:val="009F53D4"/>
    <w:rsid w:val="00A00D68"/>
    <w:rsid w:val="00A141B5"/>
    <w:rsid w:val="00A45490"/>
    <w:rsid w:val="00A456CC"/>
    <w:rsid w:val="00A6265A"/>
    <w:rsid w:val="00A71859"/>
    <w:rsid w:val="00A850DE"/>
    <w:rsid w:val="00A92BF9"/>
    <w:rsid w:val="00A97342"/>
    <w:rsid w:val="00AB3FAB"/>
    <w:rsid w:val="00AB5B22"/>
    <w:rsid w:val="00AC1EAF"/>
    <w:rsid w:val="00AF260E"/>
    <w:rsid w:val="00B337E3"/>
    <w:rsid w:val="00B52882"/>
    <w:rsid w:val="00B81C23"/>
    <w:rsid w:val="00BB2A42"/>
    <w:rsid w:val="00BB6F40"/>
    <w:rsid w:val="00BE23F5"/>
    <w:rsid w:val="00C026BB"/>
    <w:rsid w:val="00C05A4F"/>
    <w:rsid w:val="00C126BB"/>
    <w:rsid w:val="00C14DFE"/>
    <w:rsid w:val="00C21882"/>
    <w:rsid w:val="00C31D16"/>
    <w:rsid w:val="00C55539"/>
    <w:rsid w:val="00C76D3A"/>
    <w:rsid w:val="00C84880"/>
    <w:rsid w:val="00C84A9E"/>
    <w:rsid w:val="00C91BCE"/>
    <w:rsid w:val="00CA6D25"/>
    <w:rsid w:val="00D04B76"/>
    <w:rsid w:val="00D374DD"/>
    <w:rsid w:val="00D56B77"/>
    <w:rsid w:val="00DA5226"/>
    <w:rsid w:val="00DB7B0B"/>
    <w:rsid w:val="00DF3FC4"/>
    <w:rsid w:val="00DF5BB4"/>
    <w:rsid w:val="00E02160"/>
    <w:rsid w:val="00E535D1"/>
    <w:rsid w:val="00E61C88"/>
    <w:rsid w:val="00E661D7"/>
    <w:rsid w:val="00E77DD9"/>
    <w:rsid w:val="00E9121A"/>
    <w:rsid w:val="00EC6FB6"/>
    <w:rsid w:val="00EE1F19"/>
    <w:rsid w:val="00F07D49"/>
    <w:rsid w:val="00F30DCE"/>
    <w:rsid w:val="00F64556"/>
    <w:rsid w:val="00FC4982"/>
    <w:rsid w:val="00FC6D24"/>
    <w:rsid w:val="00FE113C"/>
    <w:rsid w:val="00FE6510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Sil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Sil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Juraj Repiský</dc:creator>
  <cp:lastModifiedBy>Vilma Drinková</cp:lastModifiedBy>
  <cp:revision>2</cp:revision>
  <cp:lastPrinted>2025-03-26T15:22:00Z</cp:lastPrinted>
  <dcterms:created xsi:type="dcterms:W3CDTF">2025-03-31T08:44:00Z</dcterms:created>
  <dcterms:modified xsi:type="dcterms:W3CDTF">2025-03-31T08:44:00Z</dcterms:modified>
</cp:coreProperties>
</file>